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155" w:rsidRPr="00950155" w:rsidRDefault="00950155" w:rsidP="00950155">
      <w:pPr>
        <w:jc w:val="center"/>
        <w:rPr>
          <w:rFonts w:ascii="Times New Roman" w:hAnsi="Times New Roman" w:cs="Times New Roman"/>
          <w:sz w:val="32"/>
          <w:szCs w:val="32"/>
        </w:rPr>
      </w:pPr>
      <w:r w:rsidRPr="00950155">
        <w:rPr>
          <w:rFonts w:ascii="Times New Roman" w:hAnsi="Times New Roman" w:cs="Times New Roman"/>
          <w:sz w:val="32"/>
          <w:szCs w:val="32"/>
        </w:rPr>
        <w:t>Ссылки она нормативно-правовые документы</w:t>
      </w:r>
    </w:p>
    <w:bookmarkStart w:id="0" w:name="_GoBack"/>
    <w:bookmarkEnd w:id="0"/>
    <w:p w:rsidR="00EB0CBB" w:rsidRPr="00950155" w:rsidRDefault="00950155" w:rsidP="00950155">
      <w:pPr>
        <w:jc w:val="center"/>
        <w:rPr>
          <w:sz w:val="28"/>
        </w:rPr>
      </w:pPr>
      <w:r w:rsidRPr="00950155">
        <w:rPr>
          <w:sz w:val="28"/>
        </w:rPr>
        <w:fldChar w:fldCharType="begin"/>
      </w:r>
      <w:r w:rsidRPr="00950155">
        <w:rPr>
          <w:sz w:val="28"/>
        </w:rPr>
        <w:instrText xml:space="preserve"> HYPERLINK "https://методист.рф/docs/dokumenty/" </w:instrText>
      </w:r>
      <w:r w:rsidRPr="00950155">
        <w:rPr>
          <w:sz w:val="28"/>
        </w:rPr>
        <w:fldChar w:fldCharType="separate"/>
      </w:r>
      <w:r w:rsidRPr="00950155">
        <w:rPr>
          <w:rStyle w:val="a3"/>
          <w:sz w:val="28"/>
        </w:rPr>
        <w:t>https://методист.рф/docs/dokumenty/</w:t>
      </w:r>
      <w:r w:rsidRPr="00950155">
        <w:rPr>
          <w:sz w:val="28"/>
        </w:rPr>
        <w:fldChar w:fldCharType="end"/>
      </w:r>
    </w:p>
    <w:p w:rsidR="00950155" w:rsidRPr="00950155" w:rsidRDefault="00950155" w:rsidP="00950155">
      <w:pPr>
        <w:rPr>
          <w:sz w:val="28"/>
        </w:rPr>
      </w:pPr>
      <w:r w:rsidRPr="00950155">
        <w:rPr>
          <w:sz w:val="28"/>
        </w:rPr>
        <w:t xml:space="preserve">- </w:t>
      </w:r>
      <w:hyperlink r:id="rId5" w:history="1">
        <w:r w:rsidRPr="00950155">
          <w:rPr>
            <w:rStyle w:val="a3"/>
            <w:sz w:val="28"/>
          </w:rPr>
          <w:t>Федеральный закон от 07.10.2022 г. № 394-ФЗ «О внесении изменений в Федеральный закон «О благотворительной деятельности и добровольчестве (</w:t>
        </w:r>
        <w:proofErr w:type="spellStart"/>
        <w:r w:rsidRPr="00950155">
          <w:rPr>
            <w:rStyle w:val="a3"/>
            <w:sz w:val="28"/>
          </w:rPr>
          <w:t>волонтерстве</w:t>
        </w:r>
        <w:proofErr w:type="spellEnd"/>
        <w:r w:rsidRPr="00950155">
          <w:rPr>
            <w:rStyle w:val="a3"/>
            <w:sz w:val="28"/>
          </w:rPr>
          <w:t>)»</w:t>
        </w:r>
      </w:hyperlink>
    </w:p>
    <w:p w:rsidR="00950155" w:rsidRPr="00950155" w:rsidRDefault="00950155" w:rsidP="00950155">
      <w:pPr>
        <w:rPr>
          <w:sz w:val="28"/>
        </w:rPr>
      </w:pPr>
      <w:r w:rsidRPr="00950155">
        <w:rPr>
          <w:sz w:val="28"/>
        </w:rPr>
        <w:t xml:space="preserve">- </w:t>
      </w:r>
      <w:hyperlink r:id="rId6" w:history="1">
        <w:r w:rsidRPr="00950155">
          <w:rPr>
            <w:rStyle w:val="a3"/>
            <w:sz w:val="28"/>
          </w:rPr>
          <w:t>Федеральный закон от 30.12.2020 г. № 489-ФЗ «О молодежной политике в Российской Федерации»</w:t>
        </w:r>
      </w:hyperlink>
    </w:p>
    <w:p w:rsidR="00950155" w:rsidRPr="00950155" w:rsidRDefault="00950155" w:rsidP="00950155">
      <w:pPr>
        <w:rPr>
          <w:sz w:val="28"/>
        </w:rPr>
      </w:pPr>
      <w:r w:rsidRPr="00950155">
        <w:rPr>
          <w:sz w:val="28"/>
        </w:rPr>
        <w:t xml:space="preserve">- </w:t>
      </w:r>
      <w:hyperlink r:id="rId7" w:history="1">
        <w:r w:rsidRPr="00950155">
          <w:rPr>
            <w:rStyle w:val="a3"/>
            <w:sz w:val="28"/>
          </w:rPr>
          <w:t>Федеральный закон от 29.12.2012 N 273-ФЗ (ред. от 19.12.2023) «Об образовании в Российской Федерации»</w:t>
        </w:r>
      </w:hyperlink>
    </w:p>
    <w:p w:rsidR="00950155" w:rsidRPr="00950155" w:rsidRDefault="00950155" w:rsidP="00950155">
      <w:pPr>
        <w:rPr>
          <w:sz w:val="28"/>
        </w:rPr>
      </w:pPr>
      <w:r w:rsidRPr="00950155">
        <w:rPr>
          <w:sz w:val="28"/>
        </w:rPr>
        <w:t xml:space="preserve">-  </w:t>
      </w:r>
      <w:hyperlink r:id="rId8" w:history="1">
        <w:r w:rsidRPr="00950155">
          <w:rPr>
            <w:rStyle w:val="a3"/>
            <w:sz w:val="28"/>
          </w:rPr>
          <w:t>Семейный кодекс Российской Федерации от 29.12.1995 г. № 223-ФЗ (ред. от 31.07.2023)</w:t>
        </w:r>
      </w:hyperlink>
    </w:p>
    <w:p w:rsidR="00950155" w:rsidRPr="00950155" w:rsidRDefault="00950155" w:rsidP="00950155">
      <w:pPr>
        <w:rPr>
          <w:sz w:val="28"/>
        </w:rPr>
      </w:pPr>
      <w:r w:rsidRPr="00950155">
        <w:rPr>
          <w:sz w:val="28"/>
        </w:rPr>
        <w:t xml:space="preserve">- </w:t>
      </w:r>
      <w:hyperlink r:id="rId9" w:history="1">
        <w:r w:rsidRPr="00950155">
          <w:rPr>
            <w:rStyle w:val="a3"/>
            <w:sz w:val="28"/>
          </w:rPr>
          <w:t>Конституция Российской Федерации (принята всенародным голосованием 12.12.1993 г. с изменениями, одобренными в ходе общероссийского голосования 01.07.2020 г.)</w:t>
        </w:r>
      </w:hyperlink>
    </w:p>
    <w:p w:rsidR="00950155" w:rsidRPr="00950155" w:rsidRDefault="00950155" w:rsidP="00950155">
      <w:pPr>
        <w:rPr>
          <w:sz w:val="28"/>
        </w:rPr>
      </w:pPr>
      <w:r w:rsidRPr="00950155">
        <w:rPr>
          <w:sz w:val="28"/>
        </w:rPr>
        <w:t xml:space="preserve">- </w:t>
      </w:r>
      <w:hyperlink r:id="rId10" w:history="1">
        <w:r w:rsidRPr="00950155">
          <w:rPr>
            <w:rStyle w:val="a3"/>
            <w:sz w:val="28"/>
          </w:rPr>
          <w:t>Распоряжение Правительства Российской Федерации от 29.05.2015 г. № 996-р «Стратегия развития воспитания в Российской Федерации на период до 2025 года»</w:t>
        </w:r>
      </w:hyperlink>
    </w:p>
    <w:p w:rsidR="00950155" w:rsidRPr="00950155" w:rsidRDefault="00950155" w:rsidP="00950155">
      <w:pPr>
        <w:rPr>
          <w:sz w:val="28"/>
        </w:rPr>
      </w:pPr>
      <w:r w:rsidRPr="00950155">
        <w:rPr>
          <w:sz w:val="28"/>
        </w:rPr>
        <w:t xml:space="preserve">- </w:t>
      </w:r>
      <w:hyperlink r:id="rId11" w:history="1">
        <w:r w:rsidRPr="00950155">
          <w:rPr>
            <w:rStyle w:val="a3"/>
            <w:sz w:val="28"/>
          </w:rPr>
          <w:t>Стратегия реализации молодёжной политики в Российской Федерации на период до 2030 года утверждена распоряжением Правительства РФ от 17 августа 2024 года №2233-р</w:t>
        </w:r>
      </w:hyperlink>
    </w:p>
    <w:p w:rsidR="00950155" w:rsidRPr="00950155" w:rsidRDefault="00950155" w:rsidP="00950155">
      <w:pPr>
        <w:rPr>
          <w:sz w:val="28"/>
        </w:rPr>
      </w:pPr>
      <w:r w:rsidRPr="00950155">
        <w:rPr>
          <w:sz w:val="28"/>
        </w:rPr>
        <w:t xml:space="preserve">- </w:t>
      </w:r>
      <w:hyperlink r:id="rId12" w:history="1">
        <w:r w:rsidRPr="00950155">
          <w:rPr>
            <w:rStyle w:val="a3"/>
            <w:sz w:val="28"/>
          </w:rPr>
          <w:t>Указ Президента Российской Федерации от 17.05.2023 г. № 358 «О Стратегии комплексной безопасности детей в Российской Федерации на период до 2030 года»</w:t>
        </w:r>
      </w:hyperlink>
    </w:p>
    <w:p w:rsidR="00950155" w:rsidRPr="00950155" w:rsidRDefault="00950155" w:rsidP="00950155">
      <w:pPr>
        <w:rPr>
          <w:sz w:val="28"/>
        </w:rPr>
      </w:pPr>
      <w:r w:rsidRPr="00950155">
        <w:rPr>
          <w:sz w:val="28"/>
        </w:rPr>
        <w:t xml:space="preserve">- </w:t>
      </w:r>
      <w:hyperlink r:id="rId13" w:history="1">
        <w:r w:rsidRPr="00950155">
          <w:rPr>
            <w:rStyle w:val="a3"/>
            <w:sz w:val="28"/>
          </w:rPr>
          <w:t>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</w:t>
        </w:r>
      </w:hyperlink>
    </w:p>
    <w:p w:rsidR="00950155" w:rsidRDefault="00950155" w:rsidP="00950155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</w:pPr>
    </w:p>
    <w:p w:rsidR="00950155" w:rsidRPr="00950155" w:rsidRDefault="00950155" w:rsidP="00950155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</w:pPr>
    </w:p>
    <w:p w:rsidR="00950155" w:rsidRDefault="00950155"/>
    <w:sectPr w:rsidR="00950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672"/>
    <w:rsid w:val="00252672"/>
    <w:rsid w:val="00950155"/>
    <w:rsid w:val="00EB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1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15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5015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1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15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5015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bknlude.xn--p1ai/docs/dokumenty/semeinyi-kodeks/" TargetMode="External"/><Relationship Id="rId13" Type="http://schemas.openxmlformats.org/officeDocument/2006/relationships/hyperlink" Target="https://xn--d1abknlude.xn--p1ai/docs/dokumenty/ukaz-prezidenta-rossiyskoy-federatsii-ot-09-11-2022-g-809-ob-utverzhdenii-osnov-gosudarstvennoy-pol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d1abknlude.xn--p1ai/docs/dokumenty/federalnyy-zakon-ot-29-12-2012-n-273-fz-red-ot-19-12-2023-ob-obrazovanii-v-rossiyskoy-federatsii-/" TargetMode="External"/><Relationship Id="rId12" Type="http://schemas.openxmlformats.org/officeDocument/2006/relationships/hyperlink" Target="https://xn--d1abknlude.xn--p1ai/docs/dokumenty/ukaz-prezidenta-rossiyskoy-federatsii-ot-17-05-2023-g-358-o-strategii-kompleksnoy-bezopasnosti-dete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d1abknlude.xn--p1ai/docs/dokumenty/federalnyy-zakon-ot-30-12-2020-g-489-fz-o-molodezhnoy-politike-v-rossiyskoy-federatsii-/" TargetMode="External"/><Relationship Id="rId11" Type="http://schemas.openxmlformats.org/officeDocument/2006/relationships/hyperlink" Target="https://xn--d1abknlude.xn--p1ai/docs/dokumenty/rasporyazhenie-pravitelstva-rossiyskoy-federatsii-ot-29-11-2014-g-2403-r-osnovy-gosudarstvennoy-molo/" TargetMode="External"/><Relationship Id="rId5" Type="http://schemas.openxmlformats.org/officeDocument/2006/relationships/hyperlink" Target="https://xn--d1abknlude.xn--p1ai/docs/dokumenty/federalnyy-zakon-ot-07-10-2022-g-394-fz-o-vnesenii-izmeneniy-v-federalnyy-zakon-o-blagotvoritelnoy-d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xn--d1abknlude.xn--p1ai/docs/dokumenty/rasporyazhenie-pravitelstva-rossiyskoy-federatsii-ot-29-05-2015-g-996-r-strategiya-razvitiya-vospi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d1abknlude.xn--p1ai/docs/dokumenty/constitu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401</Words>
  <Characters>2288</Characters>
  <Application>Microsoft Office Word</Application>
  <DocSecurity>0</DocSecurity>
  <Lines>19</Lines>
  <Paragraphs>5</Paragraphs>
  <ScaleCrop>false</ScaleCrop>
  <Company>Home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2026-01-16T05:29:00Z</dcterms:created>
  <dcterms:modified xsi:type="dcterms:W3CDTF">2026-01-16T05:35:00Z</dcterms:modified>
</cp:coreProperties>
</file>